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05" w:rsidRPr="00C04F0D" w:rsidRDefault="00EF4A05" w:rsidP="00EF4A05">
      <w:pPr>
        <w:rPr>
          <w:rFonts w:ascii="仿宋_GB2312" w:eastAsia="仿宋_GB2312"/>
          <w:sz w:val="32"/>
          <w:szCs w:val="32"/>
        </w:rPr>
      </w:pPr>
      <w:r w:rsidRPr="00C04F0D">
        <w:rPr>
          <w:rFonts w:ascii="仿宋_GB2312" w:eastAsia="仿宋_GB2312" w:hint="eastAsia"/>
          <w:sz w:val="32"/>
          <w:szCs w:val="32"/>
        </w:rPr>
        <w:t>附件：</w:t>
      </w:r>
    </w:p>
    <w:p w:rsidR="00EF4A05" w:rsidRDefault="00EF4A05" w:rsidP="00D73E5B">
      <w:pPr>
        <w:spacing w:beforeLines="50"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04F0D">
        <w:rPr>
          <w:rFonts w:asciiTheme="majorEastAsia" w:eastAsiaTheme="majorEastAsia" w:hAnsiTheme="majorEastAsia" w:hint="eastAsia"/>
          <w:b/>
          <w:sz w:val="36"/>
          <w:szCs w:val="36"/>
        </w:rPr>
        <w:t>2012年度全国工程建设项目优秀设计成果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（境外工程）</w:t>
      </w:r>
    </w:p>
    <w:p w:rsidR="00EF4A05" w:rsidRPr="00C81A5A" w:rsidRDefault="00EF4A05" w:rsidP="00D73E5B">
      <w:pPr>
        <w:spacing w:beforeLines="50" w:afterLines="5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04F0D">
        <w:rPr>
          <w:rFonts w:asciiTheme="majorEastAsia" w:eastAsiaTheme="majorEastAsia" w:hAnsiTheme="majorEastAsia" w:hint="eastAsia"/>
          <w:b/>
          <w:sz w:val="36"/>
          <w:szCs w:val="36"/>
        </w:rPr>
        <w:t>公示名单</w:t>
      </w:r>
    </w:p>
    <w:p w:rsidR="00EF4A05" w:rsidRDefault="00EF4A05" w:rsidP="00EF4A05">
      <w:pPr>
        <w:widowControl/>
        <w:snapToGrid w:val="0"/>
        <w:jc w:val="center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全国工程建设项目优秀设计成果（境外工程）二等奖</w:t>
      </w:r>
      <w:r w:rsidRPr="00D65ABD">
        <w:rPr>
          <w:rFonts w:eastAsia="仿宋_GB2312"/>
          <w:b/>
          <w:kern w:val="0"/>
          <w:sz w:val="32"/>
          <w:szCs w:val="32"/>
        </w:rPr>
        <w:t>（</w:t>
      </w:r>
      <w:r>
        <w:rPr>
          <w:rFonts w:eastAsia="仿宋_GB2312" w:hint="eastAsia"/>
          <w:b/>
          <w:kern w:val="0"/>
          <w:sz w:val="32"/>
          <w:szCs w:val="32"/>
        </w:rPr>
        <w:t>3</w:t>
      </w:r>
      <w:r w:rsidRPr="00D65ABD">
        <w:rPr>
          <w:rFonts w:eastAsia="仿宋_GB2312"/>
          <w:b/>
          <w:kern w:val="0"/>
          <w:sz w:val="32"/>
          <w:szCs w:val="32"/>
        </w:rPr>
        <w:t>项）</w:t>
      </w:r>
    </w:p>
    <w:p w:rsidR="00EF4A05" w:rsidRPr="00D65ABD" w:rsidRDefault="00EF4A05" w:rsidP="00EF4A05">
      <w:pPr>
        <w:widowControl/>
        <w:snapToGrid w:val="0"/>
        <w:jc w:val="center"/>
        <w:rPr>
          <w:rFonts w:eastAsia="仿宋_GB2312"/>
          <w:b/>
          <w:kern w:val="0"/>
          <w:sz w:val="32"/>
          <w:szCs w:val="32"/>
        </w:rPr>
      </w:pPr>
    </w:p>
    <w:p w:rsidR="00EF4A05" w:rsidRDefault="00EF4A05" w:rsidP="00EF4A05">
      <w:pPr>
        <w:widowControl/>
        <w:snapToGrid w:val="0"/>
        <w:jc w:val="center"/>
        <w:rPr>
          <w:rFonts w:eastAsia="仿宋_GB2312"/>
          <w:kern w:val="0"/>
          <w:sz w:val="24"/>
        </w:rPr>
      </w:pPr>
      <w:r w:rsidRPr="00D65ABD">
        <w:rPr>
          <w:rFonts w:eastAsia="仿宋_GB2312"/>
          <w:kern w:val="0"/>
          <w:sz w:val="24"/>
        </w:rPr>
        <w:t>(</w:t>
      </w:r>
      <w:r w:rsidRPr="00D65ABD">
        <w:rPr>
          <w:rFonts w:eastAsia="仿宋_GB2312"/>
          <w:kern w:val="0"/>
          <w:sz w:val="24"/>
        </w:rPr>
        <w:t>排名不分先后</w:t>
      </w:r>
      <w:r w:rsidRPr="00D65ABD">
        <w:rPr>
          <w:rFonts w:eastAsia="仿宋_GB2312"/>
          <w:kern w:val="0"/>
          <w:sz w:val="24"/>
        </w:rPr>
        <w:t>)</w:t>
      </w:r>
    </w:p>
    <w:p w:rsidR="00EF4A05" w:rsidRPr="00D65ABD" w:rsidRDefault="00EF4A05" w:rsidP="00EF4A05">
      <w:pPr>
        <w:widowControl/>
        <w:snapToGrid w:val="0"/>
        <w:jc w:val="center"/>
        <w:rPr>
          <w:rFonts w:eastAsia="仿宋_GB2312"/>
          <w:kern w:val="0"/>
          <w:sz w:val="24"/>
        </w:rPr>
      </w:pPr>
    </w:p>
    <w:p w:rsidR="00EF4A05" w:rsidRPr="00D65ABD" w:rsidRDefault="00EF4A05" w:rsidP="00EF4A05">
      <w:pPr>
        <w:widowControl/>
        <w:jc w:val="left"/>
        <w:rPr>
          <w:rFonts w:eastAsia="仿宋_GB2312"/>
          <w:kern w:val="0"/>
          <w:sz w:val="24"/>
        </w:rPr>
      </w:pPr>
      <w:r w:rsidRPr="00EF4A05">
        <w:rPr>
          <w:rFonts w:eastAsia="仿宋_GB2312"/>
          <w:b/>
          <w:bCs/>
          <w:spacing w:val="93"/>
          <w:kern w:val="0"/>
          <w:sz w:val="24"/>
          <w:fitText w:val="2169" w:id="183668736"/>
        </w:rPr>
        <w:t>1</w:t>
      </w:r>
      <w:r w:rsidRPr="00EF4A05">
        <w:rPr>
          <w:rFonts w:eastAsia="仿宋_GB2312"/>
          <w:b/>
          <w:bCs/>
          <w:spacing w:val="93"/>
          <w:kern w:val="0"/>
          <w:sz w:val="24"/>
          <w:fitText w:val="2169" w:id="183668736"/>
        </w:rPr>
        <w:t>、工程名</w:t>
      </w:r>
      <w:r w:rsidRPr="00EF4A05">
        <w:rPr>
          <w:rFonts w:eastAsia="仿宋_GB2312"/>
          <w:b/>
          <w:bCs/>
          <w:spacing w:val="3"/>
          <w:kern w:val="0"/>
          <w:sz w:val="24"/>
          <w:fitText w:val="2169" w:id="183668736"/>
        </w:rPr>
        <w:t>称</w:t>
      </w:r>
      <w:r w:rsidRPr="00D65ABD">
        <w:rPr>
          <w:rFonts w:eastAsia="仿宋_GB2312"/>
          <w:kern w:val="0"/>
          <w:sz w:val="24"/>
        </w:rPr>
        <w:t>：</w:t>
      </w:r>
      <w:r w:rsidRPr="00923C63">
        <w:rPr>
          <w:rFonts w:eastAsia="仿宋_GB2312" w:hint="eastAsia"/>
          <w:kern w:val="0"/>
          <w:sz w:val="24"/>
        </w:rPr>
        <w:t>印度</w:t>
      </w:r>
      <w:r w:rsidRPr="00923C63">
        <w:rPr>
          <w:rFonts w:eastAsia="仿宋_GB2312" w:hint="eastAsia"/>
          <w:kern w:val="0"/>
          <w:sz w:val="24"/>
        </w:rPr>
        <w:t>ESSAR</w:t>
      </w:r>
      <w:r w:rsidRPr="00923C63">
        <w:rPr>
          <w:rFonts w:eastAsia="仿宋_GB2312" w:hint="eastAsia"/>
          <w:kern w:val="0"/>
          <w:sz w:val="24"/>
        </w:rPr>
        <w:t>哈兹罗</w:t>
      </w:r>
      <w:r w:rsidRPr="00923C63">
        <w:rPr>
          <w:rFonts w:eastAsia="仿宋_GB2312" w:hint="eastAsia"/>
          <w:kern w:val="0"/>
          <w:sz w:val="24"/>
        </w:rPr>
        <w:t>2200</w:t>
      </w:r>
      <w:r>
        <w:rPr>
          <w:rFonts w:eastAsia="仿宋_GB2312" w:hint="eastAsia"/>
          <w:kern w:val="0"/>
          <w:sz w:val="24"/>
        </w:rPr>
        <w:t>立方米高炉钢结构</w:t>
      </w:r>
      <w:r w:rsidRPr="00923C63">
        <w:rPr>
          <w:rFonts w:eastAsia="仿宋_GB2312" w:hint="eastAsia"/>
          <w:kern w:val="0"/>
          <w:sz w:val="24"/>
        </w:rPr>
        <w:t>设备安装工程</w:t>
      </w:r>
    </w:p>
    <w:p w:rsidR="00EF4A05" w:rsidRPr="00D65ABD" w:rsidRDefault="00EF4A05" w:rsidP="00EF4A05">
      <w:pPr>
        <w:widowControl/>
        <w:jc w:val="left"/>
        <w:rPr>
          <w:rFonts w:eastAsia="仿宋_GB2312"/>
          <w:kern w:val="0"/>
          <w:sz w:val="24"/>
        </w:rPr>
      </w:pPr>
      <w:r w:rsidRPr="00EF4A05">
        <w:rPr>
          <w:rFonts w:eastAsia="仿宋_GB2312"/>
          <w:b/>
          <w:bCs/>
          <w:spacing w:val="120"/>
          <w:kern w:val="0"/>
          <w:sz w:val="24"/>
          <w:fitText w:val="2169" w:id="183668737"/>
        </w:rPr>
        <w:t>主</w:t>
      </w:r>
      <w:r w:rsidRPr="00EF4A05">
        <w:rPr>
          <w:rFonts w:eastAsia="仿宋_GB2312" w:hint="eastAsia"/>
          <w:b/>
          <w:bCs/>
          <w:spacing w:val="120"/>
          <w:kern w:val="0"/>
          <w:sz w:val="24"/>
          <w:fitText w:val="2169" w:id="183668737"/>
        </w:rPr>
        <w:t>设计</w:t>
      </w:r>
      <w:r w:rsidRPr="00EF4A05">
        <w:rPr>
          <w:rFonts w:eastAsia="仿宋_GB2312"/>
          <w:b/>
          <w:bCs/>
          <w:spacing w:val="120"/>
          <w:kern w:val="0"/>
          <w:sz w:val="24"/>
          <w:fitText w:val="2169" w:id="183668737"/>
        </w:rPr>
        <w:t>单</w:t>
      </w:r>
      <w:r w:rsidRPr="00EF4A05">
        <w:rPr>
          <w:rFonts w:eastAsia="仿宋_GB2312"/>
          <w:b/>
          <w:bCs/>
          <w:spacing w:val="2"/>
          <w:kern w:val="0"/>
          <w:sz w:val="24"/>
          <w:fitText w:val="2169" w:id="183668737"/>
        </w:rPr>
        <w:t>位</w:t>
      </w:r>
      <w:r>
        <w:rPr>
          <w:rFonts w:eastAsia="仿宋_GB2312" w:hint="eastAsia"/>
          <w:kern w:val="0"/>
          <w:sz w:val="24"/>
        </w:rPr>
        <w:t>：中冶东方工程技术有限公司</w:t>
      </w:r>
    </w:p>
    <w:p w:rsidR="00EF4A05" w:rsidRPr="00D65ABD" w:rsidRDefault="00EF4A05" w:rsidP="00EF4A05">
      <w:pPr>
        <w:widowControl/>
        <w:jc w:val="left"/>
        <w:rPr>
          <w:rFonts w:eastAsia="仿宋_GB2312"/>
          <w:kern w:val="0"/>
          <w:sz w:val="24"/>
        </w:rPr>
      </w:pPr>
    </w:p>
    <w:p w:rsidR="00EF4A05" w:rsidRPr="00D65ABD" w:rsidRDefault="00EF4A05" w:rsidP="00EF4A05">
      <w:pPr>
        <w:widowControl/>
        <w:jc w:val="left"/>
        <w:rPr>
          <w:rFonts w:eastAsia="仿宋_GB2312"/>
          <w:kern w:val="0"/>
          <w:sz w:val="24"/>
        </w:rPr>
      </w:pPr>
      <w:r w:rsidRPr="00EF4A05">
        <w:rPr>
          <w:rFonts w:eastAsia="仿宋_GB2312" w:hint="eastAsia"/>
          <w:b/>
          <w:bCs/>
          <w:spacing w:val="93"/>
          <w:kern w:val="0"/>
          <w:sz w:val="24"/>
          <w:fitText w:val="2169" w:id="183668738"/>
        </w:rPr>
        <w:t>2</w:t>
      </w:r>
      <w:r w:rsidRPr="00EF4A05">
        <w:rPr>
          <w:rFonts w:eastAsia="仿宋_GB2312" w:hint="eastAsia"/>
          <w:b/>
          <w:bCs/>
          <w:spacing w:val="93"/>
          <w:kern w:val="0"/>
          <w:sz w:val="24"/>
          <w:fitText w:val="2169" w:id="183668738"/>
        </w:rPr>
        <w:t>、</w:t>
      </w:r>
      <w:r w:rsidRPr="00EF4A05">
        <w:rPr>
          <w:rFonts w:eastAsia="仿宋_GB2312"/>
          <w:b/>
          <w:bCs/>
          <w:spacing w:val="93"/>
          <w:kern w:val="0"/>
          <w:sz w:val="24"/>
          <w:fitText w:val="2169" w:id="183668738"/>
        </w:rPr>
        <w:t>工程名</w:t>
      </w:r>
      <w:r w:rsidRPr="00EF4A05">
        <w:rPr>
          <w:rFonts w:eastAsia="仿宋_GB2312"/>
          <w:b/>
          <w:bCs/>
          <w:spacing w:val="3"/>
          <w:kern w:val="0"/>
          <w:sz w:val="24"/>
          <w:fitText w:val="2169" w:id="183668738"/>
        </w:rPr>
        <w:t>称</w:t>
      </w:r>
      <w:r w:rsidRPr="00D65ABD">
        <w:rPr>
          <w:rFonts w:eastAsia="仿宋_GB2312"/>
          <w:kern w:val="0"/>
          <w:sz w:val="24"/>
        </w:rPr>
        <w:t>：</w:t>
      </w:r>
      <w:r w:rsidRPr="00923C63">
        <w:rPr>
          <w:rFonts w:eastAsia="仿宋_GB2312" w:hint="eastAsia"/>
          <w:kern w:val="0"/>
          <w:sz w:val="24"/>
        </w:rPr>
        <w:t>安哥拉吉方刚多</w:t>
      </w:r>
      <w:r w:rsidRPr="00923C63">
        <w:rPr>
          <w:rFonts w:eastAsia="仿宋_GB2312" w:hint="eastAsia"/>
          <w:kern w:val="0"/>
          <w:sz w:val="24"/>
        </w:rPr>
        <w:t>-</w:t>
      </w:r>
      <w:r w:rsidRPr="00923C63">
        <w:rPr>
          <w:rFonts w:eastAsia="仿宋_GB2312" w:hint="eastAsia"/>
          <w:kern w:val="0"/>
          <w:sz w:val="24"/>
        </w:rPr>
        <w:t>卡西托</w:t>
      </w:r>
      <w:r w:rsidRPr="00923C63">
        <w:rPr>
          <w:rFonts w:eastAsia="仿宋_GB2312" w:hint="eastAsia"/>
          <w:kern w:val="0"/>
          <w:sz w:val="24"/>
        </w:rPr>
        <w:t>-</w:t>
      </w:r>
      <w:r w:rsidRPr="00923C63">
        <w:rPr>
          <w:rFonts w:eastAsia="仿宋_GB2312" w:hint="eastAsia"/>
          <w:kern w:val="0"/>
          <w:sz w:val="24"/>
        </w:rPr>
        <w:t>威热</w:t>
      </w:r>
      <w:r w:rsidRPr="00923C63">
        <w:rPr>
          <w:rFonts w:eastAsia="仿宋_GB2312" w:hint="eastAsia"/>
          <w:kern w:val="0"/>
          <w:sz w:val="24"/>
        </w:rPr>
        <w:t>-</w:t>
      </w:r>
      <w:r w:rsidRPr="00923C63">
        <w:rPr>
          <w:rFonts w:eastAsia="仿宋_GB2312" w:hint="eastAsia"/>
          <w:kern w:val="0"/>
          <w:sz w:val="24"/>
        </w:rPr>
        <w:t>加吉道路修复项目</w:t>
      </w:r>
    </w:p>
    <w:p w:rsidR="00EF4A05" w:rsidRDefault="00EF4A05" w:rsidP="00EF4A05">
      <w:pPr>
        <w:widowControl/>
        <w:jc w:val="left"/>
        <w:rPr>
          <w:rFonts w:eastAsia="仿宋_GB2312"/>
          <w:kern w:val="0"/>
          <w:sz w:val="24"/>
        </w:rPr>
      </w:pPr>
      <w:r w:rsidRPr="00EF4A05">
        <w:rPr>
          <w:rFonts w:eastAsia="仿宋_GB2312"/>
          <w:b/>
          <w:bCs/>
          <w:spacing w:val="120"/>
          <w:kern w:val="0"/>
          <w:sz w:val="24"/>
          <w:fitText w:val="2169" w:id="183668739"/>
        </w:rPr>
        <w:t>主</w:t>
      </w:r>
      <w:r w:rsidRPr="00EF4A05">
        <w:rPr>
          <w:rFonts w:eastAsia="仿宋_GB2312" w:hint="eastAsia"/>
          <w:b/>
          <w:bCs/>
          <w:spacing w:val="120"/>
          <w:kern w:val="0"/>
          <w:sz w:val="24"/>
          <w:fitText w:val="2169" w:id="183668739"/>
        </w:rPr>
        <w:t>设计</w:t>
      </w:r>
      <w:r w:rsidRPr="00EF4A05">
        <w:rPr>
          <w:rFonts w:eastAsia="仿宋_GB2312"/>
          <w:b/>
          <w:bCs/>
          <w:spacing w:val="120"/>
          <w:kern w:val="0"/>
          <w:sz w:val="24"/>
          <w:fitText w:val="2169" w:id="183668739"/>
        </w:rPr>
        <w:t>单</w:t>
      </w:r>
      <w:r w:rsidRPr="00EF4A05">
        <w:rPr>
          <w:rFonts w:eastAsia="仿宋_GB2312"/>
          <w:b/>
          <w:bCs/>
          <w:spacing w:val="2"/>
          <w:kern w:val="0"/>
          <w:sz w:val="24"/>
          <w:fitText w:val="2169" w:id="183668739"/>
        </w:rPr>
        <w:t>位</w:t>
      </w:r>
      <w:r>
        <w:rPr>
          <w:rFonts w:eastAsia="仿宋_GB2312" w:hint="eastAsia"/>
          <w:kern w:val="0"/>
          <w:sz w:val="24"/>
        </w:rPr>
        <w:t>：</w:t>
      </w:r>
      <w:r w:rsidRPr="00230B2B">
        <w:rPr>
          <w:rFonts w:ascii="Calibri" w:eastAsia="仿宋_GB2312" w:hAnsi="Calibri" w:cs="Times New Roman" w:hint="eastAsia"/>
          <w:kern w:val="0"/>
          <w:sz w:val="24"/>
        </w:rPr>
        <w:t>中交第一公路勘察设计研究院有限公司</w:t>
      </w:r>
    </w:p>
    <w:p w:rsidR="00EF4A05" w:rsidRDefault="00EF4A05" w:rsidP="00EF4A05"/>
    <w:p w:rsidR="00EF4A05" w:rsidRPr="0037457C" w:rsidRDefault="00EF4A05" w:rsidP="00EF4A05">
      <w:pPr>
        <w:widowControl/>
        <w:ind w:left="2502" w:hangingChars="586" w:hanging="2502"/>
        <w:jc w:val="left"/>
        <w:rPr>
          <w:rFonts w:ascii="仿宋_GB2312" w:eastAsia="仿宋_GB2312"/>
          <w:spacing w:val="-20"/>
          <w:kern w:val="0"/>
          <w:sz w:val="24"/>
        </w:rPr>
      </w:pPr>
      <w:r w:rsidRPr="00EF4A05">
        <w:rPr>
          <w:rFonts w:eastAsia="仿宋_GB2312" w:hint="eastAsia"/>
          <w:b/>
          <w:bCs/>
          <w:spacing w:val="93"/>
          <w:kern w:val="0"/>
          <w:sz w:val="24"/>
          <w:fitText w:val="2169" w:id="183668740"/>
        </w:rPr>
        <w:t>3</w:t>
      </w:r>
      <w:r w:rsidRPr="00EF4A05">
        <w:rPr>
          <w:rFonts w:eastAsia="仿宋_GB2312" w:hint="eastAsia"/>
          <w:b/>
          <w:bCs/>
          <w:spacing w:val="93"/>
          <w:kern w:val="0"/>
          <w:sz w:val="24"/>
          <w:fitText w:val="2169" w:id="183668740"/>
        </w:rPr>
        <w:t>、</w:t>
      </w:r>
      <w:r w:rsidRPr="00EF4A05">
        <w:rPr>
          <w:rFonts w:eastAsia="仿宋_GB2312"/>
          <w:b/>
          <w:bCs/>
          <w:spacing w:val="93"/>
          <w:kern w:val="0"/>
          <w:sz w:val="24"/>
          <w:fitText w:val="2169" w:id="183668740"/>
        </w:rPr>
        <w:t>工程名</w:t>
      </w:r>
      <w:r w:rsidRPr="00EF4A05">
        <w:rPr>
          <w:rFonts w:eastAsia="仿宋_GB2312"/>
          <w:b/>
          <w:bCs/>
          <w:spacing w:val="3"/>
          <w:kern w:val="0"/>
          <w:sz w:val="24"/>
          <w:fitText w:val="2169" w:id="183668740"/>
        </w:rPr>
        <w:t>称</w:t>
      </w:r>
      <w:r w:rsidRPr="00D65ABD">
        <w:rPr>
          <w:rFonts w:eastAsia="仿宋_GB2312"/>
          <w:kern w:val="0"/>
          <w:sz w:val="24"/>
        </w:rPr>
        <w:t>：</w:t>
      </w:r>
      <w:r w:rsidRPr="00923C63">
        <w:rPr>
          <w:rFonts w:eastAsia="仿宋_GB2312" w:hint="eastAsia"/>
          <w:spacing w:val="-12"/>
          <w:kern w:val="0"/>
          <w:sz w:val="24"/>
        </w:rPr>
        <w:t>亚美尼亚</w:t>
      </w:r>
      <w:r w:rsidRPr="00923C63">
        <w:rPr>
          <w:rFonts w:eastAsia="仿宋_GB2312" w:hint="eastAsia"/>
          <w:spacing w:val="-12"/>
          <w:kern w:val="0"/>
          <w:sz w:val="24"/>
        </w:rPr>
        <w:t>110kv</w:t>
      </w:r>
      <w:r w:rsidRPr="00923C63">
        <w:rPr>
          <w:rFonts w:eastAsia="仿宋_GB2312" w:hint="eastAsia"/>
          <w:spacing w:val="-12"/>
          <w:kern w:val="0"/>
          <w:sz w:val="24"/>
        </w:rPr>
        <w:t>变电站改造工程</w:t>
      </w:r>
    </w:p>
    <w:p w:rsidR="00EF4A05" w:rsidRPr="00230B2B" w:rsidRDefault="00EF4A05" w:rsidP="00EF4A05">
      <w:pPr>
        <w:widowControl/>
        <w:jc w:val="left"/>
        <w:rPr>
          <w:rFonts w:eastAsia="仿宋_GB2312"/>
          <w:spacing w:val="-12"/>
          <w:kern w:val="0"/>
          <w:sz w:val="24"/>
        </w:rPr>
      </w:pPr>
      <w:r w:rsidRPr="00EF4A05">
        <w:rPr>
          <w:rFonts w:eastAsia="仿宋_GB2312"/>
          <w:b/>
          <w:bCs/>
          <w:spacing w:val="120"/>
          <w:kern w:val="0"/>
          <w:sz w:val="24"/>
          <w:fitText w:val="2169" w:id="183668741"/>
        </w:rPr>
        <w:t>主</w:t>
      </w:r>
      <w:r w:rsidRPr="00EF4A05">
        <w:rPr>
          <w:rFonts w:eastAsia="仿宋_GB2312" w:hint="eastAsia"/>
          <w:b/>
          <w:bCs/>
          <w:spacing w:val="120"/>
          <w:kern w:val="0"/>
          <w:sz w:val="24"/>
          <w:fitText w:val="2169" w:id="183668741"/>
        </w:rPr>
        <w:t>设计</w:t>
      </w:r>
      <w:r w:rsidRPr="00EF4A05">
        <w:rPr>
          <w:rFonts w:eastAsia="仿宋_GB2312"/>
          <w:b/>
          <w:bCs/>
          <w:spacing w:val="120"/>
          <w:kern w:val="0"/>
          <w:sz w:val="24"/>
          <w:fitText w:val="2169" w:id="183668741"/>
        </w:rPr>
        <w:t>单</w:t>
      </w:r>
      <w:r w:rsidRPr="00EF4A05">
        <w:rPr>
          <w:rFonts w:eastAsia="仿宋_GB2312"/>
          <w:b/>
          <w:bCs/>
          <w:spacing w:val="2"/>
          <w:kern w:val="0"/>
          <w:sz w:val="24"/>
          <w:fitText w:val="2169" w:id="183668741"/>
        </w:rPr>
        <w:t>位</w:t>
      </w:r>
      <w:r>
        <w:rPr>
          <w:rFonts w:eastAsia="仿宋_GB2312" w:hint="eastAsia"/>
          <w:kern w:val="0"/>
          <w:sz w:val="24"/>
        </w:rPr>
        <w:t>：</w:t>
      </w:r>
      <w:r w:rsidRPr="00230B2B">
        <w:rPr>
          <w:rFonts w:eastAsia="仿宋_GB2312" w:hint="eastAsia"/>
          <w:spacing w:val="-12"/>
          <w:kern w:val="0"/>
          <w:sz w:val="24"/>
        </w:rPr>
        <w:t>沈阳伊莱瑞克电力设计院</w:t>
      </w:r>
    </w:p>
    <w:p w:rsidR="0037652F" w:rsidRPr="00EF4A05" w:rsidRDefault="0037652F"/>
    <w:sectPr w:rsidR="0037652F" w:rsidRPr="00EF4A05" w:rsidSect="00376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65BB"/>
    <w:rsid w:val="000F7F28"/>
    <w:rsid w:val="0037652F"/>
    <w:rsid w:val="00B865BB"/>
    <w:rsid w:val="00E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05;&#30340;&#25991;&#26723;\&#24037;&#20316;\&#21327;&#20250;\&#21327;&#20250;&#24037;&#20316;&#30456;&#20851;&#23384;&#26723;\&#24037;&#31243;&#37096;&#25991;&#20214;\2012&#24180;&#24230;&#20840;&#22269;&#24037;&#31243;&#24314;&#35774;&#39033;&#30446;&#20248;&#31168;&#35774;&#35745;&#25104;&#26524;&#65288;&#22659;&#22806;&#24037;&#31243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2012年度全国工程建设项目优秀设计成果（境外工程）.dotx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1</cp:revision>
  <dcterms:created xsi:type="dcterms:W3CDTF">2012-10-30T02:17:00Z</dcterms:created>
  <dcterms:modified xsi:type="dcterms:W3CDTF">2012-10-30T02:18:00Z</dcterms:modified>
</cp:coreProperties>
</file>