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61" w:rsidRDefault="005A7561" w:rsidP="005A7561">
      <w:pPr>
        <w:rPr>
          <w:rFonts w:ascii="仿宋_GB2312" w:eastAsia="仿宋_GB2312" w:hAnsi="宋体" w:cs="宋体"/>
          <w:color w:val="36363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63636"/>
          <w:kern w:val="0"/>
          <w:sz w:val="32"/>
          <w:szCs w:val="32"/>
        </w:rPr>
        <w:t>附件：</w:t>
      </w:r>
    </w:p>
    <w:p w:rsidR="005A7561" w:rsidRDefault="005A7561" w:rsidP="005A7561">
      <w:pPr>
        <w:spacing w:line="560" w:lineRule="exact"/>
        <w:jc w:val="center"/>
        <w:rPr>
          <w:rFonts w:ascii="方正小标宋简体" w:eastAsia="方正小标宋简体" w:hAnsi="宋体" w:cs="宋体"/>
          <w:color w:val="363636"/>
          <w:kern w:val="0"/>
          <w:sz w:val="36"/>
          <w:szCs w:val="36"/>
        </w:rPr>
      </w:pPr>
      <w:r w:rsidRPr="00996587">
        <w:rPr>
          <w:rFonts w:ascii="方正小标宋简体" w:eastAsia="方正小标宋简体" w:hAnsi="宋体" w:cs="宋体" w:hint="eastAsia"/>
          <w:color w:val="363636"/>
          <w:kern w:val="0"/>
          <w:sz w:val="36"/>
          <w:szCs w:val="36"/>
        </w:rPr>
        <w:t>201</w:t>
      </w:r>
      <w:r w:rsidR="00AF4AAC">
        <w:rPr>
          <w:rFonts w:ascii="方正小标宋简体" w:eastAsia="方正小标宋简体" w:hAnsi="宋体" w:cs="宋体" w:hint="eastAsia"/>
          <w:color w:val="363636"/>
          <w:kern w:val="0"/>
          <w:sz w:val="36"/>
          <w:szCs w:val="36"/>
        </w:rPr>
        <w:t>6</w:t>
      </w:r>
      <w:r w:rsidR="00CD4FB2">
        <w:rPr>
          <w:rFonts w:ascii="方正小标宋简体" w:eastAsia="方正小标宋简体" w:hAnsi="宋体" w:cs="宋体" w:hint="eastAsia"/>
          <w:color w:val="363636"/>
          <w:kern w:val="0"/>
          <w:sz w:val="36"/>
          <w:szCs w:val="36"/>
        </w:rPr>
        <w:t>年滑模、爬模工艺技术创新成果</w:t>
      </w:r>
      <w:r w:rsidRPr="00996587">
        <w:rPr>
          <w:rFonts w:ascii="方正小标宋简体" w:eastAsia="方正小标宋简体" w:hAnsi="宋体" w:cs="宋体" w:hint="eastAsia"/>
          <w:color w:val="363636"/>
          <w:kern w:val="0"/>
          <w:sz w:val="36"/>
          <w:szCs w:val="36"/>
        </w:rPr>
        <w:t>名单</w:t>
      </w:r>
    </w:p>
    <w:p w:rsidR="00AF4AAC" w:rsidRPr="00AF4AAC" w:rsidRDefault="00AF4AAC" w:rsidP="00CD4FB2">
      <w:pPr>
        <w:spacing w:beforeLines="50" w:afterLines="50"/>
        <w:jc w:val="center"/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一等奖(5项)</w:t>
      </w:r>
    </w:p>
    <w:tbl>
      <w:tblPr>
        <w:tblW w:w="9214" w:type="dxa"/>
        <w:tblInd w:w="91" w:type="dxa"/>
        <w:tblLook w:val="04A0"/>
      </w:tblPr>
      <w:tblGrid>
        <w:gridCol w:w="726"/>
        <w:gridCol w:w="3827"/>
        <w:gridCol w:w="4661"/>
      </w:tblGrid>
      <w:tr w:rsidR="00AF4AAC" w:rsidRPr="00AF4AAC" w:rsidTr="00AF4AAC">
        <w:trPr>
          <w:trHeight w:val="51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F4A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F4A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F4A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成果名称</w:t>
            </w:r>
          </w:p>
        </w:tc>
      </w:tr>
      <w:tr w:rsidR="00612FEA" w:rsidRPr="00AF4AAC" w:rsidTr="00DB0F47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FEA" w:rsidRPr="00AF4AAC" w:rsidRDefault="00612FEA" w:rsidP="00DB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FEA" w:rsidRPr="00AF4AAC" w:rsidRDefault="00612FEA" w:rsidP="00DB0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上海建工集团股份有限公司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FEA" w:rsidRPr="00AF4AAC" w:rsidRDefault="00612FEA" w:rsidP="00DB0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钢柱筒架交替支撑式液压爬升整体钢平台模架技术</w:t>
            </w:r>
          </w:p>
        </w:tc>
      </w:tr>
      <w:tr w:rsidR="00AF4AAC" w:rsidRPr="00AF4AAC" w:rsidTr="00AF4AAC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612FEA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中建三局第三建设工程有限责任公司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模块化低位顶升模架体系施工综合技术</w:t>
            </w:r>
          </w:p>
        </w:tc>
      </w:tr>
      <w:tr w:rsidR="00AF4AAC" w:rsidRPr="00AF4AAC" w:rsidTr="00AF4AAC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612FEA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北京市建筑工程研究院有限责任公司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超高层建筑施工过程中逃生设备研发与应用</w:t>
            </w:r>
          </w:p>
        </w:tc>
      </w:tr>
      <w:tr w:rsidR="00AF4AAC" w:rsidRPr="00AF4AAC" w:rsidTr="00C1151D">
        <w:trPr>
          <w:trHeight w:val="86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C" w:rsidRPr="00AF4AA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中铁三局集团有限公司</w:t>
            </w: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中铁三局集团第六工程有限公司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百米双肢薄壁空心墩施工技术应用研究</w:t>
            </w:r>
          </w:p>
        </w:tc>
      </w:tr>
      <w:tr w:rsidR="00AF4AAC" w:rsidRPr="00AF4AAC" w:rsidTr="00AF4AAC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中国水利水电第五工程局有限公司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高陡边坡混凝土浇筑有轨液压爬模研发与施工</w:t>
            </w:r>
          </w:p>
        </w:tc>
      </w:tr>
    </w:tbl>
    <w:p w:rsidR="00B32B03" w:rsidRDefault="00B32B03" w:rsidP="00AF4AAC">
      <w:pPr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B32B03" w:rsidRPr="00AF4AAC" w:rsidRDefault="00B32B03" w:rsidP="00CD4FB2">
      <w:pPr>
        <w:spacing w:beforeLines="50" w:afterLines="50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二等奖</w:t>
      </w:r>
      <w:r w:rsidR="00AF4AA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(5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项)</w:t>
      </w:r>
    </w:p>
    <w:tbl>
      <w:tblPr>
        <w:tblW w:w="9231" w:type="dxa"/>
        <w:tblInd w:w="91" w:type="dxa"/>
        <w:tblLook w:val="04A0"/>
      </w:tblPr>
      <w:tblGrid>
        <w:gridCol w:w="726"/>
        <w:gridCol w:w="3827"/>
        <w:gridCol w:w="4678"/>
      </w:tblGrid>
      <w:tr w:rsidR="00AF4AAC" w:rsidRPr="00AF4AAC" w:rsidTr="00AF4AAC">
        <w:trPr>
          <w:trHeight w:val="54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F4A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F4A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F4A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成果名称</w:t>
            </w:r>
          </w:p>
        </w:tc>
      </w:tr>
      <w:tr w:rsidR="00AF4AAC" w:rsidRPr="00AF4AAC" w:rsidTr="00C1151D">
        <w:trPr>
          <w:trHeight w:val="81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中铁航空港建设集团北京有限公司</w:t>
            </w:r>
          </w:p>
          <w:p w:rsidR="004F5282" w:rsidRPr="00AF4AAC" w:rsidRDefault="004F5282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2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中国中铁航空港建设集团有限公司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超高层液压爬模外爬内支组合施工技术</w:t>
            </w:r>
          </w:p>
        </w:tc>
      </w:tr>
      <w:tr w:rsidR="00AF4AAC" w:rsidRPr="00AF4AAC" w:rsidTr="00AF4AAC">
        <w:trPr>
          <w:trHeight w:val="70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中国水利水电第十四工程局有限公司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自稳型上置</w:t>
            </w:r>
            <w:r w:rsidR="00514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式</w:t>
            </w: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针梁</w:t>
            </w:r>
            <w:r w:rsidR="00F661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</w:t>
            </w: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模衬砌施工技术</w:t>
            </w:r>
          </w:p>
        </w:tc>
      </w:tr>
      <w:tr w:rsidR="00AF4AAC" w:rsidRPr="00AF4AAC" w:rsidTr="00AF4AAC">
        <w:trPr>
          <w:trHeight w:val="7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中国水利水电第五工程局有限公司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C" w:rsidRPr="00AF4AAC" w:rsidRDefault="00496F1E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6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竖井下弯段上部滑模施工技术</w:t>
            </w:r>
          </w:p>
        </w:tc>
      </w:tr>
      <w:tr w:rsidR="00AF4AAC" w:rsidRPr="00AF4AAC" w:rsidTr="00AF4AAC">
        <w:trPr>
          <w:trHeight w:val="69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中国水利水电第五工程局有限公司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大直径调压</w:t>
            </w:r>
            <w:r w:rsidR="00E20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</w:t>
            </w: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混凝土衬砌滑模施工关键技术</w:t>
            </w:r>
          </w:p>
        </w:tc>
      </w:tr>
      <w:tr w:rsidR="00AF4AAC" w:rsidRPr="00AF4AAC" w:rsidTr="00AF4AAC">
        <w:trPr>
          <w:trHeight w:val="84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AF4AA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中国水利水电第六工程局有限公司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C" w:rsidRPr="00AF4AAC" w:rsidRDefault="00AF4AAC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严寒地区斜井滑模混凝土冬季施工关键技术</w:t>
            </w:r>
            <w:r w:rsidRPr="00AF4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研究与应用</w:t>
            </w:r>
          </w:p>
        </w:tc>
      </w:tr>
    </w:tbl>
    <w:p w:rsidR="007011C5" w:rsidRPr="00AF4AAC" w:rsidRDefault="007011C5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AF4AAC" w:rsidRDefault="00AF4AAC" w:rsidP="00AF4AAC">
      <w:pPr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AF4AAC" w:rsidRPr="00AF4AAC" w:rsidRDefault="00AF4AAC" w:rsidP="00CD4FB2">
      <w:pPr>
        <w:spacing w:beforeLines="50" w:afterLines="50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三等奖(8项)</w:t>
      </w:r>
    </w:p>
    <w:tbl>
      <w:tblPr>
        <w:tblW w:w="9231" w:type="dxa"/>
        <w:tblInd w:w="91" w:type="dxa"/>
        <w:tblLook w:val="04A0"/>
      </w:tblPr>
      <w:tblGrid>
        <w:gridCol w:w="820"/>
        <w:gridCol w:w="3592"/>
        <w:gridCol w:w="4819"/>
      </w:tblGrid>
      <w:tr w:rsidR="00B83CED" w:rsidRPr="00B83CED" w:rsidTr="00B83CED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B83CED" w:rsidRDefault="00B83CED" w:rsidP="00B83C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B83CED" w:rsidRDefault="00B83CED" w:rsidP="00B83C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B83CED" w:rsidRDefault="00B83CED" w:rsidP="00B83C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成果名称</w:t>
            </w:r>
          </w:p>
        </w:tc>
      </w:tr>
      <w:tr w:rsidR="00B83CED" w:rsidRPr="00B83CED" w:rsidTr="00B83CED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B83CED" w:rsidRDefault="00B83CED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B83CED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中国葛洲坝集团第一工程有限公司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B83CED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高陡坡溢流面混凝土滑模施工技术研究与应用</w:t>
            </w:r>
          </w:p>
        </w:tc>
      </w:tr>
      <w:tr w:rsidR="00B83CED" w:rsidRPr="00B83CED" w:rsidTr="00C1151D">
        <w:trPr>
          <w:trHeight w:val="7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B83CED" w:rsidRDefault="00B83CED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02" w:rsidRDefault="009B3A02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3A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中交路桥建设有限公司</w:t>
            </w:r>
          </w:p>
          <w:p w:rsidR="00B83CED" w:rsidRPr="00B83CED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中交路桥南方工程有限公司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B83CED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高山峡谷地区高墩施工精度控制研究</w:t>
            </w:r>
          </w:p>
        </w:tc>
      </w:tr>
      <w:tr w:rsidR="0039710B" w:rsidRPr="00B83CED" w:rsidTr="00B83CED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0B" w:rsidRPr="00B83CED" w:rsidRDefault="0039710B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0B" w:rsidRPr="00B83CED" w:rsidRDefault="0039710B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中天建设集团有限公司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0B" w:rsidRPr="00B83CED" w:rsidRDefault="0039710B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超限一次斜爬创新爬模施工技术研究</w:t>
            </w:r>
          </w:p>
        </w:tc>
      </w:tr>
      <w:tr w:rsidR="00B83CED" w:rsidRPr="00B83CED" w:rsidTr="00B83CED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B83CED" w:rsidRDefault="0039710B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B83CED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中国建筑第二工程局有限公司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B83CED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钢、铝、木综合模板体系应用</w:t>
            </w:r>
          </w:p>
        </w:tc>
      </w:tr>
      <w:tr w:rsidR="00B83CED" w:rsidRPr="00B83CED" w:rsidTr="00B83CED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B83CED" w:rsidRDefault="00B83CED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B83CED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天津安装工程有限公司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B83CED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大型筒仓连体滑模拖带钢构施工技术</w:t>
            </w:r>
          </w:p>
        </w:tc>
      </w:tr>
      <w:tr w:rsidR="00B83CED" w:rsidRPr="00B83CED" w:rsidTr="00B83CED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B83CED" w:rsidRDefault="00B83CED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B83CED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中煤第七十二工程有限公司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B83CED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井塔电动爬模综合施工技术</w:t>
            </w:r>
          </w:p>
        </w:tc>
      </w:tr>
      <w:tr w:rsidR="00B83CED" w:rsidRPr="00B83CED" w:rsidTr="00B83CED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B83CED" w:rsidRDefault="00B83CED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B83CED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中天建设集团有限公司天津分公司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B83CED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工具式液压爬模施工工法</w:t>
            </w:r>
          </w:p>
        </w:tc>
      </w:tr>
      <w:tr w:rsidR="00B83CED" w:rsidRPr="00B83CED" w:rsidTr="00B83CED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B83CED" w:rsidRDefault="00B83CED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B83CED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山西路桥第一工程有限责任公司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B83CED" w:rsidRDefault="00B83CED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C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钢筋混凝土高墩爬模施工技术</w:t>
            </w:r>
          </w:p>
        </w:tc>
      </w:tr>
    </w:tbl>
    <w:p w:rsidR="001A727B" w:rsidRPr="00B83CED" w:rsidRDefault="001A727B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1A727B" w:rsidRPr="001A727B" w:rsidRDefault="001A727B">
      <w:pPr>
        <w:rPr>
          <w:sz w:val="32"/>
          <w:szCs w:val="32"/>
        </w:rPr>
      </w:pPr>
    </w:p>
    <w:sectPr w:rsidR="001A727B" w:rsidRPr="001A727B" w:rsidSect="005A7561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901" w:rsidRDefault="00A74901" w:rsidP="005A7561">
      <w:pPr>
        <w:ind w:firstLine="420"/>
      </w:pPr>
      <w:r>
        <w:separator/>
      </w:r>
    </w:p>
  </w:endnote>
  <w:endnote w:type="continuationSeparator" w:id="1">
    <w:p w:rsidR="00A74901" w:rsidRDefault="00A74901" w:rsidP="005A756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901" w:rsidRDefault="00A74901" w:rsidP="005A7561">
      <w:pPr>
        <w:ind w:firstLine="420"/>
      </w:pPr>
      <w:r>
        <w:separator/>
      </w:r>
    </w:p>
  </w:footnote>
  <w:footnote w:type="continuationSeparator" w:id="1">
    <w:p w:rsidR="00A74901" w:rsidRDefault="00A74901" w:rsidP="005A7561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561"/>
    <w:rsid w:val="00084E5F"/>
    <w:rsid w:val="000B69E0"/>
    <w:rsid w:val="000E0885"/>
    <w:rsid w:val="00121A2A"/>
    <w:rsid w:val="001A727B"/>
    <w:rsid w:val="002079B4"/>
    <w:rsid w:val="00216D66"/>
    <w:rsid w:val="00263093"/>
    <w:rsid w:val="002838F6"/>
    <w:rsid w:val="002B4589"/>
    <w:rsid w:val="002E3D5A"/>
    <w:rsid w:val="0039710B"/>
    <w:rsid w:val="003D3EBE"/>
    <w:rsid w:val="00401FA5"/>
    <w:rsid w:val="004826FE"/>
    <w:rsid w:val="00496F1E"/>
    <w:rsid w:val="004E3CE9"/>
    <w:rsid w:val="004F5282"/>
    <w:rsid w:val="00514961"/>
    <w:rsid w:val="005515B7"/>
    <w:rsid w:val="00552AAC"/>
    <w:rsid w:val="005A7561"/>
    <w:rsid w:val="005C5F04"/>
    <w:rsid w:val="005F0A20"/>
    <w:rsid w:val="00612FEA"/>
    <w:rsid w:val="00657FF2"/>
    <w:rsid w:val="00675038"/>
    <w:rsid w:val="007011C5"/>
    <w:rsid w:val="007B5888"/>
    <w:rsid w:val="007F6C13"/>
    <w:rsid w:val="00817DED"/>
    <w:rsid w:val="008D223C"/>
    <w:rsid w:val="00935166"/>
    <w:rsid w:val="009B3A02"/>
    <w:rsid w:val="009E1D2E"/>
    <w:rsid w:val="00A341EF"/>
    <w:rsid w:val="00A74901"/>
    <w:rsid w:val="00AE57CD"/>
    <w:rsid w:val="00AF4AAC"/>
    <w:rsid w:val="00B32B03"/>
    <w:rsid w:val="00B44F49"/>
    <w:rsid w:val="00B50FB1"/>
    <w:rsid w:val="00B83CED"/>
    <w:rsid w:val="00C1151D"/>
    <w:rsid w:val="00C208E0"/>
    <w:rsid w:val="00C30B27"/>
    <w:rsid w:val="00C65DE2"/>
    <w:rsid w:val="00CD4FB2"/>
    <w:rsid w:val="00D04889"/>
    <w:rsid w:val="00DB40F7"/>
    <w:rsid w:val="00E20C49"/>
    <w:rsid w:val="00F11B82"/>
    <w:rsid w:val="00F5039C"/>
    <w:rsid w:val="00F6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5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7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75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rpj</dc:creator>
  <cp:keywords/>
  <dc:description/>
  <cp:lastModifiedBy>rpj</cp:lastModifiedBy>
  <cp:revision>32</cp:revision>
  <cp:lastPrinted>2016-09-22T08:07:00Z</cp:lastPrinted>
  <dcterms:created xsi:type="dcterms:W3CDTF">2015-09-24T08:39:00Z</dcterms:created>
  <dcterms:modified xsi:type="dcterms:W3CDTF">2016-10-08T06:18:00Z</dcterms:modified>
</cp:coreProperties>
</file>