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E8" w:rsidRPr="00A445D1" w:rsidRDefault="009636E8" w:rsidP="009636E8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A445D1">
        <w:rPr>
          <w:rFonts w:ascii="Times New Roman" w:eastAsia="黑体" w:hAnsi="Times New Roman"/>
          <w:sz w:val="30"/>
          <w:szCs w:val="30"/>
        </w:rPr>
        <w:t>附件</w:t>
      </w:r>
      <w:r w:rsidRPr="00A445D1">
        <w:rPr>
          <w:rFonts w:ascii="Times New Roman" w:eastAsia="黑体" w:hAnsi="Times New Roman"/>
          <w:sz w:val="30"/>
          <w:szCs w:val="30"/>
        </w:rPr>
        <w:t>3</w:t>
      </w:r>
      <w:r w:rsidRPr="00A445D1">
        <w:rPr>
          <w:rFonts w:ascii="Times New Roman" w:eastAsia="黑体" w:hAnsi="Times New Roman"/>
          <w:sz w:val="30"/>
          <w:szCs w:val="30"/>
        </w:rPr>
        <w:t>：</w:t>
      </w:r>
    </w:p>
    <w:p w:rsidR="009636E8" w:rsidRPr="00A445D1" w:rsidRDefault="009636E8" w:rsidP="009636E8">
      <w:pPr>
        <w:spacing w:line="500" w:lineRule="exact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  <w:r w:rsidRPr="00652026"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决赛名额</w:t>
      </w:r>
      <w:bookmarkStart w:id="0" w:name="_GoBack"/>
      <w:bookmarkEnd w:id="0"/>
      <w:r w:rsidRPr="00652026"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分配表</w:t>
      </w:r>
    </w:p>
    <w:p w:rsidR="009636E8" w:rsidRPr="00A445D1" w:rsidRDefault="009636E8" w:rsidP="009636E8">
      <w:pPr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tbl>
      <w:tblPr>
        <w:tblW w:w="8691" w:type="dxa"/>
        <w:jc w:val="center"/>
        <w:tblInd w:w="258" w:type="dxa"/>
        <w:tblLook w:val="04A0" w:firstRow="1" w:lastRow="0" w:firstColumn="1" w:lastColumn="0" w:noHBand="0" w:noVBand="1"/>
      </w:tblPr>
      <w:tblGrid>
        <w:gridCol w:w="1268"/>
        <w:gridCol w:w="3389"/>
        <w:gridCol w:w="1985"/>
        <w:gridCol w:w="2049"/>
      </w:tblGrid>
      <w:tr w:rsidR="009636E8" w:rsidRPr="00A445D1" w:rsidTr="003A04C0">
        <w:trPr>
          <w:trHeight w:val="499"/>
          <w:tblHeader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团体</w:t>
            </w:r>
            <w:r w:rsidRPr="00A445D1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赛决赛名额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个人赛决赛名额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中国建筑股份有限公司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中国中铁股份有限公司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中国铁建股份有限公司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jc w:val="left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中国交通建设股份有限公司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80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jc w:val="left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中国核工业建设集团公司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80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jc w:val="left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中国能源建设集团有限公司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80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jc w:val="left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中国冶金科工集团有限公司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80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jc w:val="left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中国电力建设股份有限公司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80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jc w:val="left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中国化学工程集团公司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jc w:val="left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中国石油工程建设公司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jc w:val="left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中国石油化工股份有限公司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jc w:val="left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中国中</w:t>
            </w:r>
            <w:proofErr w:type="gramStart"/>
            <w:r w:rsidRPr="00A445D1">
              <w:rPr>
                <w:rFonts w:ascii="Times New Roman" w:hAnsi="Times New Roman"/>
              </w:rPr>
              <w:t>材集团</w:t>
            </w:r>
            <w:proofErr w:type="gramEnd"/>
            <w:r w:rsidRPr="00A445D1">
              <w:rPr>
                <w:rFonts w:ascii="Times New Roman" w:hAnsi="Times New Roman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jc w:val="left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中国新兴建设开发总公司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中国电力建设企业协会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中国石油工程建设协会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中国煤炭建设协会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中国有色金属建设协会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中国化工施工企业协会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中国冶金建设协会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中国水运建设行业协会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中国水利企业协会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中国林业工程建设协会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Default="009636E8" w:rsidP="003A04C0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A5B60" w:rsidRDefault="009636E8" w:rsidP="003A04C0">
            <w:pPr>
              <w:widowControl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433CA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中国建材工程建设协会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Default="009636E8" w:rsidP="003A04C0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Default="009636E8" w:rsidP="003A04C0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A5B6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中国铁路通信信号集团公司工程建设协会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中国安装协会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4D353D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35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Pr="004D353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4D353D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35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中国建筑装饰协会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中国建筑业协会石化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建设</w:t>
            </w: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中国通信企业协会通信工程建设分会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中国疏浚协会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中国人民解放军工程建设协会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江苏省建筑行业协会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浙江省建筑业行业协会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上海市建筑施工行业协会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北京市建筑业联合会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天津市建设行业联合会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山西省建筑业协会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陕西省建筑业协会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山东省建筑业协会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河北省建筑业协会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辽宁省建筑业协会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黑龙江省建筑业协会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四川省建筑业协会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安徽省建筑业协会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湖北省建筑业协会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福建省建筑业协会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云南省建筑业协会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内蒙古建筑业协会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广东省建筑业协会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广西建筑业联合会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广西投资项目建设管理协会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吉林省建筑业协会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江西省建筑业协会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河南省工程建设协会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湖南省建筑业协会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海南省建筑业协会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重庆市建筑业协会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贵州省建筑业协会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5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甘肃省建筑业联合会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青海省建筑业协会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宁夏建筑业联合会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新疆建筑业协会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西藏建筑业协会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广州市建筑业联合会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深圳建筑业协会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大连市建筑行业协会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青岛市建筑业协会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10</w:t>
            </w:r>
          </w:p>
        </w:tc>
      </w:tr>
      <w:tr w:rsidR="009636E8" w:rsidRPr="00A445D1" w:rsidTr="003A04C0">
        <w:trPr>
          <w:trHeight w:val="499"/>
          <w:jc w:val="center"/>
        </w:trPr>
        <w:tc>
          <w:tcPr>
            <w:tcW w:w="4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jc w:val="center"/>
              <w:rPr>
                <w:rFonts w:ascii="Times New Roman" w:hAnsi="Times New Roman"/>
              </w:rPr>
            </w:pPr>
            <w:r w:rsidRPr="00A445D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04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E8" w:rsidRPr="00A445D1" w:rsidRDefault="009636E8" w:rsidP="003A04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445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</w:tbl>
    <w:p w:rsidR="009636E8" w:rsidRPr="00A445D1" w:rsidRDefault="009636E8" w:rsidP="009636E8">
      <w:pPr>
        <w:rPr>
          <w:rFonts w:ascii="Times New Roman" w:hAnsi="Times New Roman"/>
        </w:rPr>
      </w:pPr>
    </w:p>
    <w:p w:rsidR="00782FDA" w:rsidRDefault="00782FDA"/>
    <w:sectPr w:rsidR="00782FDA" w:rsidSect="00F03D5C">
      <w:footerReference w:type="even" r:id="rId5"/>
      <w:footerReference w:type="default" r:id="rId6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7B" w:rsidRPr="00FC447B" w:rsidRDefault="009636E8" w:rsidP="00FC447B">
    <w:pPr>
      <w:pStyle w:val="a3"/>
      <w:ind w:leftChars="100" w:left="210" w:rightChars="100" w:right="210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FC447B">
      <w:rPr>
        <w:rFonts w:ascii="Times New Roman" w:hAnsi="Times New Roman"/>
        <w:sz w:val="28"/>
        <w:szCs w:val="28"/>
      </w:rPr>
      <w:fldChar w:fldCharType="begin"/>
    </w:r>
    <w:r w:rsidRPr="00FC447B">
      <w:rPr>
        <w:rFonts w:ascii="Times New Roman" w:hAnsi="Times New Roman"/>
        <w:sz w:val="28"/>
        <w:szCs w:val="28"/>
      </w:rPr>
      <w:instrText xml:space="preserve"> PAGE   \* MERGEFORMAT </w:instrText>
    </w:r>
    <w:r w:rsidRPr="00FC447B">
      <w:rPr>
        <w:rFonts w:ascii="Times New Roman" w:hAnsi="Times New Roman"/>
        <w:sz w:val="28"/>
        <w:szCs w:val="28"/>
      </w:rPr>
      <w:fldChar w:fldCharType="separate"/>
    </w:r>
    <w:r w:rsidRPr="00256A6C">
      <w:rPr>
        <w:rFonts w:ascii="Times New Roman" w:hAnsi="Times New Roman"/>
        <w:noProof/>
        <w:sz w:val="28"/>
        <w:szCs w:val="28"/>
        <w:lang w:val="zh-CN"/>
      </w:rPr>
      <w:t>14</w:t>
    </w:r>
    <w:r w:rsidRPr="00FC447B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7B" w:rsidRPr="00FC447B" w:rsidRDefault="009636E8" w:rsidP="00FC447B">
    <w:pPr>
      <w:pStyle w:val="a3"/>
      <w:wordWrap w:val="0"/>
      <w:ind w:leftChars="100" w:left="210" w:rightChars="100" w:right="2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FC447B">
      <w:rPr>
        <w:rFonts w:ascii="Times New Roman" w:hAnsi="Times New Roman"/>
        <w:sz w:val="28"/>
        <w:szCs w:val="28"/>
      </w:rPr>
      <w:fldChar w:fldCharType="begin"/>
    </w:r>
    <w:r w:rsidRPr="00FC447B">
      <w:rPr>
        <w:rFonts w:ascii="Times New Roman" w:hAnsi="Times New Roman"/>
        <w:sz w:val="28"/>
        <w:szCs w:val="28"/>
      </w:rPr>
      <w:instrText xml:space="preserve"> PAGE   \* MERGEFORMAT </w:instrText>
    </w:r>
    <w:r w:rsidRPr="00FC447B">
      <w:rPr>
        <w:rFonts w:ascii="Times New Roman" w:hAnsi="Times New Roman"/>
        <w:sz w:val="28"/>
        <w:szCs w:val="28"/>
      </w:rPr>
      <w:fldChar w:fldCharType="separate"/>
    </w:r>
    <w:r w:rsidRPr="009636E8">
      <w:rPr>
        <w:rFonts w:ascii="Times New Roman" w:hAnsi="Times New Roman"/>
        <w:noProof/>
        <w:sz w:val="28"/>
        <w:szCs w:val="28"/>
        <w:lang w:val="zh-CN"/>
      </w:rPr>
      <w:t>1</w:t>
    </w:r>
    <w:r w:rsidRPr="00FC447B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E8"/>
    <w:rsid w:val="00782FDA"/>
    <w:rsid w:val="009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636E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9636E8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636E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9636E8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</dc:creator>
  <cp:lastModifiedBy>zheng</cp:lastModifiedBy>
  <cp:revision>1</cp:revision>
  <dcterms:created xsi:type="dcterms:W3CDTF">2017-02-20T02:07:00Z</dcterms:created>
  <dcterms:modified xsi:type="dcterms:W3CDTF">2017-02-20T02:07:00Z</dcterms:modified>
</cp:coreProperties>
</file>