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各推荐单位班组活动的名额分配表</w:t>
      </w:r>
    </w:p>
    <w:tbl>
      <w:tblPr>
        <w:tblStyle w:val="3"/>
        <w:tblW w:w="88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620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30"/>
                <w:szCs w:val="30"/>
              </w:rPr>
              <w:t>序号</w:t>
            </w:r>
          </w:p>
        </w:tc>
        <w:tc>
          <w:tcPr>
            <w:tcW w:w="6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30"/>
                <w:szCs w:val="30"/>
              </w:rPr>
              <w:t>推荐单位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30"/>
                <w:szCs w:val="30"/>
                <w:lang w:val="en-US" w:eastAsia="zh-CN"/>
              </w:rPr>
              <w:t>分配名额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中国建筑股份有限公司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中国中铁股份有限公司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中国铁建股份有限公司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中国交通建设集团有限公司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中国机械工业建设总公司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中国新兴集团有限责任公司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中国冶金建设协会质量管理专业委员会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中国有色金属建设协会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中国煤炭建设协会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中国石油工程建设协会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中国建筑业协会石化建设分会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中国化工施工企业协会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中国电力建设企业协会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中国水利企业协会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中国建材工程协会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中国铁路通信信号集团公司工程建设协会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中国水运建设行业协会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中国安装协会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19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中国人民解放军工程建设协会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20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中国通信企业协会工程建设分会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21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北京市建筑业联合会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22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天津市建筑施工行业协会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23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上海市工程建设质量管理协会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24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上海市市政公路行业协会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25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重庆市建筑业协会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26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河北省质量协会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27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山西省建筑业协会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28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内蒙古自治区建筑业协会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29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辽宁省建筑业协会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30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吉林省建筑业协会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31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黑龙江省建筑业协会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32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江苏省建筑行业协会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33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浙江省工程建设质量管理协会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34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安徽省建筑业协会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35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福建省工程建设质量安全协会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36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山东省建筑业协会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37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青岛市建筑业协会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38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河南省工程建设协会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39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湖北省建设工程质量安全协会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40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湖南省建筑业协会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41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江西省建筑业协会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42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广东省建筑业协会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43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广州市建筑业联合会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44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深圳建筑业协会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45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广西建筑业联合会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46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广西投资项目建设管理协会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47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海南省建筑业协会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48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四川省建设工程质量安全与监理协会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49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云南省建筑业协会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50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贵州省建筑业协会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51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陕西省建筑业协会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52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青海省建筑业协会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53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新疆维吾尔自治区建筑业协会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54</w:t>
            </w:r>
          </w:p>
        </w:tc>
        <w:tc>
          <w:tcPr>
            <w:tcW w:w="6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eastAsia="zh-CN"/>
              </w:rPr>
              <w:t>北京市政工程行业协会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6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广东省市政行业协会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56</w:t>
            </w:r>
          </w:p>
        </w:tc>
        <w:tc>
          <w:tcPr>
            <w:tcW w:w="6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中国铁道工程建设协会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57</w:t>
            </w:r>
          </w:p>
        </w:tc>
        <w:tc>
          <w:tcPr>
            <w:tcW w:w="6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</w:rPr>
              <w:t>甘肃省建筑业联合会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58</w:t>
            </w:r>
          </w:p>
        </w:tc>
        <w:tc>
          <w:tcPr>
            <w:tcW w:w="6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中国航天科工集团有限公司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59</w:t>
            </w:r>
          </w:p>
        </w:tc>
        <w:tc>
          <w:tcPr>
            <w:tcW w:w="6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湖北省市政工程协会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C2A10"/>
    <w:rsid w:val="039F2B4B"/>
    <w:rsid w:val="2DB33FF2"/>
    <w:rsid w:val="525579BB"/>
    <w:rsid w:val="775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40" w:firstLineChars="257"/>
    </w:pPr>
    <w:rPr>
      <w:kern w:val="0"/>
      <w:sz w:val="20"/>
    </w:r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2022-03-10T09:29:00Z</dcterms:created>
  <dc:creator>金小胖</dc:creator>
  <cp:lastModifiedBy>金小胖</cp:lastModifiedBy>
  <dcterms:modified xsi:type="dcterms:W3CDTF">2022-03-10T09:31:41Z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A50597319489475BAC36F4DAB1738A2A</vt:lpwstr>
  </property>
</Properties>
</file>