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 w:line="200" w:lineRule="atLeast"/>
        <w:ind w:left="0"/>
        <w:jc w:val="center"/>
        <w:rPr>
          <w:rFonts w:ascii="方正小标宋简体" w:eastAsia="方正小标宋简体"/>
          <w:color w:val="FF0000"/>
          <w:sz w:val="72"/>
          <w:szCs w:val="20"/>
        </w:rPr>
      </w:pPr>
    </w:p>
    <w:p>
      <w:pPr>
        <w:pStyle w:val="2"/>
        <w:tabs>
          <w:tab w:val="left" w:pos="6990"/>
        </w:tabs>
        <w:kinsoku w:val="0"/>
        <w:overflowPunct w:val="0"/>
        <w:spacing w:before="0" w:line="20" w:lineRule="atLeast"/>
        <w:ind w:left="111"/>
        <w:rPr>
          <w:sz w:val="2"/>
          <w:szCs w:val="2"/>
        </w:rPr>
      </w:pPr>
      <w:r>
        <w:rPr>
          <w:sz w:val="2"/>
          <w:szCs w:val="2"/>
        </w:rPr>
        <w:tab/>
      </w:r>
    </w:p>
    <w:p>
      <w:pPr>
        <w:adjustRightInd w:val="0"/>
        <w:spacing w:line="600" w:lineRule="exact"/>
        <w:jc w:val="both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关于2022年工程建设行业财税大会的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720" w:lineRule="exact"/>
        <w:ind w:right="0" w:righ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补充通知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各建筑央企、关联协会、会员企业及有关单位：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我会于202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武汉市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召开了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2022年工程建设行业财税大会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。由于参会代表人数增多，会议原安排的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武汉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欧亚会展国际酒店、武汉麗枫酒店（金银湖地铁站店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无法满足住宿需求，会议另安排武汉华尔登邑居酒店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、武汉东西湖华美达酒店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作为参会代表住宿酒店。各住宿酒店开票单位名称附后。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中国施工企业管理协会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会议住宿酒店及开票单位名称</w:t>
      </w: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574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会议住宿酒店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开票单位名称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武汉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欧亚会展国际酒店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武汉欧亚会展国际酒店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武汉麗枫酒店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（金银湖地铁站店）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武汉煜森酒店管理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武汉华尔登邑居酒店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武汉华尔登邑居酒店管理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武汉东西湖华美达酒店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武汉凯旋鑫城酒店管理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TJhMTA2ODVmYTQxMTRkZjczMzBkYjU3ZWJlNDAifQ=="/>
  </w:docVars>
  <w:rsids>
    <w:rsidRoot w:val="00000000"/>
    <w:rsid w:val="18DA3C6B"/>
    <w:rsid w:val="19651973"/>
    <w:rsid w:val="3FAA662F"/>
    <w:rsid w:val="6EC53618"/>
    <w:rsid w:val="73E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43"/>
      <w:ind w:left="761"/>
      <w:jc w:val="left"/>
    </w:pPr>
    <w:rPr>
      <w:rFonts w:ascii="宋体" w:hAnsi="Times New Roman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335</Characters>
  <Lines>0</Lines>
  <Paragraphs>0</Paragraphs>
  <TotalTime>11</TotalTime>
  <ScaleCrop>false</ScaleCrop>
  <LinksUpToDate>false</LinksUpToDate>
  <CharactersWithSpaces>349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2022-08-23T01:07:00Z</dcterms:created>
  <dc:creator>王海波</dc:creator>
  <cp:lastModifiedBy>海纳百川</cp:lastModifiedBy>
  <cp:lastPrinted>2022-08-23T02:48:20Z</cp:lastPrinted>
  <dcterms:modified xsi:type="dcterms:W3CDTF">2022-08-23T02:57:06Z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49C2927C4725403BA9AB69BC4F6C6150</vt:lpwstr>
  </property>
</Properties>
</file>